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CF06E3">
        <w:t>15</w:t>
      </w:r>
      <w:r w:rsidR="00937B28">
        <w:t>.</w:t>
      </w:r>
      <w:r w:rsidR="00CF06E3">
        <w:t>4</w:t>
      </w:r>
      <w:r w:rsidR="00937B28">
        <w:t>. 20</w:t>
      </w:r>
      <w:r w:rsidR="00CF06E3">
        <w:t>20</w:t>
      </w:r>
      <w:bookmarkStart w:id="0" w:name="_GoBack"/>
      <w:bookmarkEnd w:id="0"/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__________________________ br.faxa_____________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 xml:space="preserve">25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EB02B6" w:rsidRPr="00294FD4" w:rsidRDefault="00294FD4" w:rsidP="00DE5F71">
      <w:pPr>
        <w:rPr>
          <w:rFonts w:ascii="Calibri" w:hAnsi="Calibri"/>
          <w:b/>
          <w:iCs/>
          <w:lang w:eastAsia="sr-Latn-CS"/>
        </w:rPr>
      </w:pPr>
      <w:r w:rsidRPr="00294FD4">
        <w:rPr>
          <w:rFonts w:ascii="Calibri" w:hAnsi="Calibri"/>
          <w:b/>
          <w:iCs/>
          <w:lang w:eastAsia="sr-Latn-CS"/>
        </w:rPr>
        <w:t>LOT1._Šumarija Drvar G. J. Osječenica-Drvar Odjel 46/2</w:t>
      </w:r>
    </w:p>
    <w:p w:rsidR="00294FD4" w:rsidRDefault="00294FD4" w:rsidP="00DE5F71"/>
    <w:tbl>
      <w:tblPr>
        <w:tblW w:w="6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768"/>
      </w:tblGrid>
      <w:tr w:rsidR="00294FD4" w:rsidRPr="00294FD4" w:rsidTr="00294FD4">
        <w:trPr>
          <w:trHeight w:val="102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294FD4" w:rsidRPr="00294FD4" w:rsidRDefault="00294FD4" w:rsidP="00294FD4">
            <w:pPr>
              <w:jc w:val="center"/>
              <w:rPr>
                <w:color w:val="000000"/>
              </w:rPr>
            </w:pPr>
            <w:r w:rsidRPr="00294FD4">
              <w:rPr>
                <w:color w:val="000000"/>
              </w:rPr>
              <w:t>Vrsta drveta</w:t>
            </w: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:rsidR="00294FD4" w:rsidRPr="00294FD4" w:rsidRDefault="00294FD4" w:rsidP="00294FD4">
            <w:pPr>
              <w:jc w:val="center"/>
              <w:rPr>
                <w:color w:val="000000"/>
              </w:rPr>
            </w:pPr>
            <w:r w:rsidRPr="00294FD4">
              <w:rPr>
                <w:color w:val="000000"/>
              </w:rPr>
              <w:t>Sortiment</w:t>
            </w:r>
          </w:p>
        </w:tc>
        <w:tc>
          <w:tcPr>
            <w:tcW w:w="1403" w:type="dxa"/>
            <w:shd w:val="clear" w:color="auto" w:fill="auto"/>
            <w:noWrap/>
            <w:vAlign w:val="center"/>
            <w:hideMark/>
          </w:tcPr>
          <w:p w:rsidR="00294FD4" w:rsidRPr="00294FD4" w:rsidRDefault="00294FD4" w:rsidP="00294FD4">
            <w:pPr>
              <w:jc w:val="center"/>
              <w:rPr>
                <w:color w:val="000000"/>
              </w:rPr>
            </w:pPr>
            <w:r w:rsidRPr="00294FD4">
              <w:rPr>
                <w:color w:val="000000"/>
              </w:rPr>
              <w:t>Količina (m³)</w:t>
            </w:r>
          </w:p>
        </w:tc>
        <w:tc>
          <w:tcPr>
            <w:tcW w:w="1477" w:type="dxa"/>
            <w:shd w:val="clear" w:color="auto" w:fill="auto"/>
            <w:vAlign w:val="center"/>
            <w:hideMark/>
          </w:tcPr>
          <w:p w:rsidR="00294FD4" w:rsidRPr="00294FD4" w:rsidRDefault="00294FD4" w:rsidP="00294FD4">
            <w:pPr>
              <w:jc w:val="center"/>
              <w:rPr>
                <w:color w:val="000000"/>
              </w:rPr>
            </w:pPr>
            <w:r w:rsidRPr="00294FD4">
              <w:rPr>
                <w:color w:val="000000"/>
              </w:rPr>
              <w:t>Planska cijena FCO na panju (KM/m³)</w:t>
            </w:r>
          </w:p>
        </w:tc>
        <w:tc>
          <w:tcPr>
            <w:tcW w:w="1768" w:type="dxa"/>
          </w:tcPr>
          <w:p w:rsidR="00294FD4" w:rsidRPr="00294FD4" w:rsidRDefault="00294FD4" w:rsidP="00294FD4">
            <w:pPr>
              <w:jc w:val="center"/>
              <w:rPr>
                <w:b/>
                <w:bCs/>
                <w:color w:val="000000"/>
              </w:rPr>
            </w:pPr>
            <w:r w:rsidRPr="00294FD4">
              <w:rPr>
                <w:b/>
                <w:bCs/>
                <w:color w:val="000000"/>
              </w:rPr>
              <w:t>Ponuđena cijena FCO na panju (KM/m³)</w:t>
            </w:r>
          </w:p>
        </w:tc>
      </w:tr>
      <w:tr w:rsidR="00294FD4" w:rsidRPr="00294FD4" w:rsidTr="00294FD4">
        <w:trPr>
          <w:trHeight w:val="300"/>
          <w:jc w:val="center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294FD4" w:rsidRPr="00294FD4" w:rsidRDefault="00294FD4" w:rsidP="00294FD4">
            <w:pPr>
              <w:jc w:val="center"/>
              <w:rPr>
                <w:color w:val="000000"/>
              </w:rPr>
            </w:pPr>
            <w:r w:rsidRPr="00294FD4">
              <w:rPr>
                <w:color w:val="000000"/>
              </w:rPr>
              <w:t>Bukva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:rsidR="00294FD4" w:rsidRPr="00294FD4" w:rsidRDefault="00294FD4" w:rsidP="00294FD4">
            <w:pPr>
              <w:jc w:val="center"/>
              <w:rPr>
                <w:color w:val="000000"/>
              </w:rPr>
            </w:pPr>
            <w:r w:rsidRPr="00294FD4">
              <w:rPr>
                <w:color w:val="000000"/>
              </w:rPr>
              <w:t>F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:rsidR="00294FD4" w:rsidRPr="00294FD4" w:rsidRDefault="00294FD4" w:rsidP="00294FD4">
            <w:pPr>
              <w:jc w:val="right"/>
              <w:rPr>
                <w:color w:val="000000"/>
              </w:rPr>
            </w:pPr>
            <w:r w:rsidRPr="00294FD4">
              <w:rPr>
                <w:color w:val="000000"/>
              </w:rPr>
              <w:t>89,11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294FD4" w:rsidRPr="00294FD4" w:rsidRDefault="00294FD4" w:rsidP="00294FD4">
            <w:pPr>
              <w:jc w:val="center"/>
              <w:rPr>
                <w:color w:val="000000"/>
              </w:rPr>
            </w:pPr>
            <w:r w:rsidRPr="00294FD4">
              <w:rPr>
                <w:color w:val="000000"/>
              </w:rPr>
              <w:t>233</w:t>
            </w:r>
          </w:p>
        </w:tc>
        <w:tc>
          <w:tcPr>
            <w:tcW w:w="1768" w:type="dxa"/>
          </w:tcPr>
          <w:p w:rsidR="00294FD4" w:rsidRPr="00294FD4" w:rsidRDefault="00294FD4" w:rsidP="00294FD4">
            <w:pPr>
              <w:jc w:val="right"/>
              <w:rPr>
                <w:color w:val="000000"/>
              </w:rPr>
            </w:pPr>
          </w:p>
        </w:tc>
      </w:tr>
      <w:tr w:rsidR="00294FD4" w:rsidRPr="00294FD4" w:rsidTr="00294FD4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294FD4" w:rsidRPr="00294FD4" w:rsidRDefault="00294FD4" w:rsidP="00294FD4">
            <w:pPr>
              <w:rPr>
                <w:color w:val="000000"/>
              </w:rPr>
            </w:pP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:rsidR="00294FD4" w:rsidRPr="00294FD4" w:rsidRDefault="00294FD4" w:rsidP="00294FD4">
            <w:pPr>
              <w:jc w:val="center"/>
              <w:rPr>
                <w:color w:val="000000"/>
              </w:rPr>
            </w:pPr>
            <w:r w:rsidRPr="00294FD4">
              <w:rPr>
                <w:color w:val="000000"/>
              </w:rPr>
              <w:t>PT I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:rsidR="00294FD4" w:rsidRPr="00294FD4" w:rsidRDefault="00294FD4" w:rsidP="00294FD4">
            <w:pPr>
              <w:jc w:val="right"/>
              <w:rPr>
                <w:color w:val="000000"/>
              </w:rPr>
            </w:pPr>
            <w:r w:rsidRPr="00294FD4">
              <w:rPr>
                <w:color w:val="000000"/>
              </w:rPr>
              <w:t>144,88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294FD4" w:rsidRPr="00294FD4" w:rsidRDefault="00294FD4" w:rsidP="00294FD4">
            <w:pPr>
              <w:jc w:val="center"/>
              <w:rPr>
                <w:color w:val="000000"/>
              </w:rPr>
            </w:pPr>
            <w:r w:rsidRPr="00294FD4">
              <w:rPr>
                <w:color w:val="000000"/>
              </w:rPr>
              <w:t>109</w:t>
            </w:r>
          </w:p>
        </w:tc>
        <w:tc>
          <w:tcPr>
            <w:tcW w:w="1768" w:type="dxa"/>
          </w:tcPr>
          <w:p w:rsidR="00294FD4" w:rsidRPr="00294FD4" w:rsidRDefault="00294FD4" w:rsidP="00294FD4">
            <w:pPr>
              <w:jc w:val="right"/>
              <w:rPr>
                <w:color w:val="000000"/>
              </w:rPr>
            </w:pPr>
          </w:p>
        </w:tc>
      </w:tr>
      <w:tr w:rsidR="00294FD4" w:rsidRPr="00294FD4" w:rsidTr="00294FD4">
        <w:trPr>
          <w:trHeight w:val="315"/>
          <w:jc w:val="center"/>
        </w:trPr>
        <w:tc>
          <w:tcPr>
            <w:tcW w:w="960" w:type="dxa"/>
            <w:vMerge/>
            <w:vAlign w:val="center"/>
            <w:hideMark/>
          </w:tcPr>
          <w:p w:rsidR="00294FD4" w:rsidRPr="00294FD4" w:rsidRDefault="00294FD4" w:rsidP="00294FD4">
            <w:pPr>
              <w:rPr>
                <w:color w:val="000000"/>
              </w:rPr>
            </w:pP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:rsidR="00294FD4" w:rsidRPr="00294FD4" w:rsidRDefault="00294FD4" w:rsidP="00294FD4">
            <w:pPr>
              <w:jc w:val="center"/>
              <w:rPr>
                <w:color w:val="000000"/>
              </w:rPr>
            </w:pPr>
            <w:r w:rsidRPr="00294FD4">
              <w:rPr>
                <w:color w:val="000000"/>
              </w:rPr>
              <w:t>PT II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:rsidR="00294FD4" w:rsidRPr="00294FD4" w:rsidRDefault="00294FD4" w:rsidP="00294FD4">
            <w:pPr>
              <w:jc w:val="right"/>
              <w:rPr>
                <w:color w:val="000000"/>
              </w:rPr>
            </w:pPr>
            <w:r w:rsidRPr="00294FD4">
              <w:rPr>
                <w:color w:val="000000"/>
              </w:rPr>
              <w:t>319,27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294FD4" w:rsidRPr="00294FD4" w:rsidRDefault="00294FD4" w:rsidP="00294FD4">
            <w:pPr>
              <w:jc w:val="center"/>
              <w:rPr>
                <w:color w:val="000000"/>
              </w:rPr>
            </w:pPr>
            <w:r w:rsidRPr="00294FD4">
              <w:rPr>
                <w:color w:val="000000"/>
              </w:rPr>
              <w:t>91</w:t>
            </w:r>
          </w:p>
        </w:tc>
        <w:tc>
          <w:tcPr>
            <w:tcW w:w="1768" w:type="dxa"/>
          </w:tcPr>
          <w:p w:rsidR="00294FD4" w:rsidRPr="00294FD4" w:rsidRDefault="00294FD4" w:rsidP="00294FD4">
            <w:pPr>
              <w:jc w:val="center"/>
              <w:rPr>
                <w:color w:val="000000"/>
              </w:rPr>
            </w:pPr>
          </w:p>
        </w:tc>
      </w:tr>
      <w:tr w:rsidR="00294FD4" w:rsidRPr="00294FD4" w:rsidTr="00294FD4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294FD4" w:rsidRPr="00294FD4" w:rsidRDefault="00294FD4" w:rsidP="00294FD4">
            <w:pPr>
              <w:rPr>
                <w:color w:val="000000"/>
              </w:rPr>
            </w:pP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:rsidR="00294FD4" w:rsidRPr="00294FD4" w:rsidRDefault="00294FD4" w:rsidP="00294FD4">
            <w:pPr>
              <w:jc w:val="center"/>
              <w:rPr>
                <w:color w:val="000000"/>
              </w:rPr>
            </w:pPr>
            <w:r w:rsidRPr="00294FD4">
              <w:rPr>
                <w:color w:val="000000"/>
              </w:rPr>
              <w:t>PT III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:rsidR="00294FD4" w:rsidRPr="00294FD4" w:rsidRDefault="00294FD4" w:rsidP="00294FD4">
            <w:pPr>
              <w:jc w:val="right"/>
              <w:rPr>
                <w:color w:val="000000"/>
              </w:rPr>
            </w:pPr>
            <w:r w:rsidRPr="00294FD4">
              <w:rPr>
                <w:color w:val="000000"/>
              </w:rPr>
              <w:t>490,02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294FD4" w:rsidRPr="00294FD4" w:rsidRDefault="00294FD4" w:rsidP="00294FD4">
            <w:pPr>
              <w:jc w:val="center"/>
              <w:rPr>
                <w:color w:val="000000"/>
              </w:rPr>
            </w:pPr>
            <w:r w:rsidRPr="00294FD4">
              <w:rPr>
                <w:color w:val="000000"/>
              </w:rPr>
              <w:t>70</w:t>
            </w:r>
          </w:p>
        </w:tc>
        <w:tc>
          <w:tcPr>
            <w:tcW w:w="1768" w:type="dxa"/>
          </w:tcPr>
          <w:p w:rsidR="00294FD4" w:rsidRPr="00294FD4" w:rsidRDefault="00294FD4" w:rsidP="00294FD4">
            <w:pPr>
              <w:jc w:val="center"/>
              <w:rPr>
                <w:color w:val="000000"/>
              </w:rPr>
            </w:pPr>
          </w:p>
        </w:tc>
      </w:tr>
      <w:tr w:rsidR="00294FD4" w:rsidRPr="00294FD4" w:rsidTr="00294FD4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294FD4" w:rsidRPr="00294FD4" w:rsidRDefault="00294FD4" w:rsidP="00294FD4">
            <w:pPr>
              <w:rPr>
                <w:color w:val="000000"/>
              </w:rPr>
            </w:pP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:rsidR="00294FD4" w:rsidRPr="00294FD4" w:rsidRDefault="00294FD4" w:rsidP="00294FD4">
            <w:pPr>
              <w:jc w:val="center"/>
              <w:rPr>
                <w:color w:val="000000"/>
              </w:rPr>
            </w:pPr>
            <w:r w:rsidRPr="00294FD4">
              <w:rPr>
                <w:color w:val="000000"/>
              </w:rPr>
              <w:t>Σ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:rsidR="00294FD4" w:rsidRPr="00294FD4" w:rsidRDefault="00294FD4" w:rsidP="00294FD4">
            <w:pPr>
              <w:jc w:val="right"/>
              <w:rPr>
                <w:color w:val="000000"/>
              </w:rPr>
            </w:pPr>
            <w:r w:rsidRPr="00294FD4">
              <w:rPr>
                <w:color w:val="000000"/>
              </w:rPr>
              <w:t>1.043,28</w:t>
            </w:r>
          </w:p>
        </w:tc>
        <w:tc>
          <w:tcPr>
            <w:tcW w:w="1477" w:type="dxa"/>
            <w:shd w:val="clear" w:color="auto" w:fill="auto"/>
            <w:noWrap/>
            <w:vAlign w:val="bottom"/>
            <w:hideMark/>
          </w:tcPr>
          <w:p w:rsidR="00294FD4" w:rsidRPr="00294FD4" w:rsidRDefault="00294FD4" w:rsidP="00294FD4">
            <w:pPr>
              <w:jc w:val="right"/>
              <w:rPr>
                <w:color w:val="000000"/>
              </w:rPr>
            </w:pPr>
          </w:p>
        </w:tc>
        <w:tc>
          <w:tcPr>
            <w:tcW w:w="1768" w:type="dxa"/>
          </w:tcPr>
          <w:p w:rsidR="00294FD4" w:rsidRPr="00294FD4" w:rsidRDefault="00294FD4" w:rsidP="00294FD4">
            <w:pPr>
              <w:jc w:val="center"/>
            </w:pPr>
          </w:p>
        </w:tc>
      </w:tr>
    </w:tbl>
    <w:p w:rsidR="00294FD4" w:rsidRDefault="00294FD4" w:rsidP="00294FD4">
      <w:pPr>
        <w:rPr>
          <w:b/>
          <w:bCs/>
        </w:rPr>
      </w:pPr>
    </w:p>
    <w:p w:rsidR="00294FD4" w:rsidRPr="00294FD4" w:rsidRDefault="00294FD4" w:rsidP="00294FD4">
      <w:pPr>
        <w:jc w:val="center"/>
        <w:rPr>
          <w:b/>
          <w:bCs/>
        </w:rPr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Pr="00294FD4">
        <w:t>2.935,57 m³</w:t>
      </w:r>
      <w:r>
        <w:t xml:space="preserve"> po cijeni od </w:t>
      </w:r>
      <w:r w:rsidRPr="00294FD4">
        <w:t>28,46 KM/m³</w:t>
      </w:r>
    </w:p>
    <w:p w:rsidR="00294FD4" w:rsidRPr="00294FD4" w:rsidRDefault="00294FD4" w:rsidP="00294FD4"/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343D64" w:rsidRDefault="00343D64" w:rsidP="00E11CCE"/>
    <w:p w:rsidR="00E11CCE" w:rsidRDefault="00E11CCE" w:rsidP="00E11CCE"/>
    <w:p w:rsidR="006F4F2B" w:rsidRDefault="006F4F2B" w:rsidP="006F4F2B">
      <w:pPr>
        <w:jc w:val="center"/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C3AB3"/>
    <w:rsid w:val="002E3BEC"/>
    <w:rsid w:val="002E5F66"/>
    <w:rsid w:val="002E7481"/>
    <w:rsid w:val="003131C9"/>
    <w:rsid w:val="003412E9"/>
    <w:rsid w:val="00343D64"/>
    <w:rsid w:val="00374D1F"/>
    <w:rsid w:val="00384C7F"/>
    <w:rsid w:val="00394432"/>
    <w:rsid w:val="003A1B39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D0842"/>
    <w:rsid w:val="00626FD8"/>
    <w:rsid w:val="00632BD2"/>
    <w:rsid w:val="006628D4"/>
    <w:rsid w:val="006842DB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5FA6"/>
    <w:rsid w:val="00C53D0E"/>
    <w:rsid w:val="00CC0E09"/>
    <w:rsid w:val="00CF06E3"/>
    <w:rsid w:val="00D168A5"/>
    <w:rsid w:val="00D4426E"/>
    <w:rsid w:val="00D6688B"/>
    <w:rsid w:val="00D672FE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F01027"/>
    <w:rsid w:val="00F241DD"/>
    <w:rsid w:val="00F34CC2"/>
    <w:rsid w:val="00F66D22"/>
    <w:rsid w:val="00F7000C"/>
    <w:rsid w:val="00F74CCD"/>
    <w:rsid w:val="00F8675A"/>
    <w:rsid w:val="00FA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43F3FF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10.10. 2019.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3</cp:revision>
  <cp:lastPrinted>2019-08-05T10:53:00Z</cp:lastPrinted>
  <dcterms:created xsi:type="dcterms:W3CDTF">2020-04-02T20:34:00Z</dcterms:created>
  <dcterms:modified xsi:type="dcterms:W3CDTF">2020-04-02T20:59:00Z</dcterms:modified>
</cp:coreProperties>
</file>